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9923" w:type="dxa"/>
        <w:tblInd w:w="-856" w:type="dxa"/>
        <w:tblLook w:val="04A0" w:firstRow="1" w:lastRow="0" w:firstColumn="1" w:lastColumn="0" w:noHBand="0" w:noVBand="1"/>
      </w:tblPr>
      <w:tblGrid>
        <w:gridCol w:w="2077"/>
        <w:gridCol w:w="5170"/>
        <w:gridCol w:w="2676"/>
      </w:tblGrid>
      <w:tr w:rsidR="00687305" w14:paraId="02BD9984" w14:textId="77777777" w:rsidTr="00680D9F">
        <w:trPr>
          <w:trHeight w:val="557"/>
        </w:trPr>
        <w:tc>
          <w:tcPr>
            <w:tcW w:w="2127" w:type="dxa"/>
            <w:vAlign w:val="center"/>
          </w:tcPr>
          <w:p w14:paraId="5D390876" w14:textId="33E96783" w:rsidR="00687305" w:rsidRDefault="00687305" w:rsidP="00687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Name：</w:t>
            </w:r>
          </w:p>
        </w:tc>
        <w:tc>
          <w:tcPr>
            <w:tcW w:w="5387" w:type="dxa"/>
            <w:vAlign w:val="center"/>
          </w:tcPr>
          <w:p w14:paraId="70067280" w14:textId="720DAA93" w:rsidR="00687305" w:rsidRPr="00590633" w:rsidRDefault="00856334" w:rsidP="001277E0">
            <w:pPr>
              <w:jc w:val="center"/>
              <w:rPr>
                <w:rFonts w:hint="eastAsia"/>
                <w:i/>
                <w:iCs/>
                <w:color w:val="AEAAAA" w:themeColor="background2" w:themeShade="BF"/>
              </w:rPr>
            </w:pPr>
            <w:r>
              <w:rPr>
                <w:rFonts w:hint="eastAsia"/>
                <w:i/>
                <w:iCs/>
                <w:color w:val="AEAAAA" w:themeColor="background2" w:themeShade="BF"/>
              </w:rPr>
              <w:t>何兆</w:t>
            </w:r>
            <w:proofErr w:type="gramStart"/>
            <w:r>
              <w:rPr>
                <w:rFonts w:hint="eastAsia"/>
                <w:i/>
                <w:iCs/>
                <w:color w:val="AEAAAA" w:themeColor="background2" w:themeShade="BF"/>
              </w:rPr>
              <w:t>國</w:t>
            </w:r>
            <w:proofErr w:type="gramEnd"/>
            <w:r w:rsidR="001277E0" w:rsidRPr="00590633">
              <w:rPr>
                <w:rFonts w:hint="eastAsia"/>
                <w:i/>
                <w:iCs/>
                <w:color w:val="AEAAAA" w:themeColor="background2" w:themeShade="BF"/>
              </w:rPr>
              <w:t>/</w:t>
            </w:r>
            <w:r>
              <w:rPr>
                <w:rFonts w:hint="eastAsia"/>
                <w:i/>
                <w:iCs/>
                <w:color w:val="AEAAAA" w:themeColor="background2" w:themeShade="BF"/>
              </w:rPr>
              <w:t>He Zhaoguo</w:t>
            </w:r>
          </w:p>
        </w:tc>
        <w:tc>
          <w:tcPr>
            <w:tcW w:w="2409" w:type="dxa"/>
            <w:vMerge w:val="restart"/>
          </w:tcPr>
          <w:p w14:paraId="42639E52" w14:textId="6DEE9AFB" w:rsidR="00687305" w:rsidRPr="00680D9F" w:rsidRDefault="00856334">
            <w:pPr>
              <w:rPr>
                <w:rFonts w:hint="eastAsia"/>
                <w:i/>
                <w:iCs/>
              </w:rPr>
            </w:pPr>
            <w:r w:rsidRPr="008F3F0B">
              <w:rPr>
                <w:rFonts w:ascii="微软雅黑" w:eastAsia="微软雅黑" w:hAnsi="微软雅黑" w:cs="宋体"/>
                <w:noProof/>
                <w:color w:val="555555"/>
                <w:kern w:val="0"/>
                <w:sz w:val="24"/>
                <w:szCs w:val="24"/>
              </w:rPr>
              <w:drawing>
                <wp:inline distT="0" distB="0" distL="0" distR="0" wp14:anchorId="774BFC5A" wp14:editId="391CF8B7">
                  <wp:extent cx="1561465" cy="2087880"/>
                  <wp:effectExtent l="0" t="0" r="635" b="7620"/>
                  <wp:docPr id="697337290" name="图片 1" descr="何兆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何兆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305" w14:paraId="3CB644AA" w14:textId="77777777" w:rsidTr="00680D9F">
        <w:trPr>
          <w:trHeight w:val="553"/>
        </w:trPr>
        <w:tc>
          <w:tcPr>
            <w:tcW w:w="2127" w:type="dxa"/>
            <w:vAlign w:val="center"/>
          </w:tcPr>
          <w:p w14:paraId="3EB71BBE" w14:textId="0E4FC7A7" w:rsidR="00687305" w:rsidRDefault="00687305" w:rsidP="00687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Title：</w:t>
            </w:r>
          </w:p>
        </w:tc>
        <w:tc>
          <w:tcPr>
            <w:tcW w:w="5387" w:type="dxa"/>
            <w:vAlign w:val="center"/>
          </w:tcPr>
          <w:p w14:paraId="11B02A1C" w14:textId="71C35D7E" w:rsidR="00687305" w:rsidRPr="00590633" w:rsidRDefault="00856334" w:rsidP="00687305">
            <w:pPr>
              <w:jc w:val="center"/>
              <w:rPr>
                <w:rFonts w:hint="eastAsia"/>
                <w:i/>
                <w:iCs/>
                <w:color w:val="AEAAAA" w:themeColor="background2" w:themeShade="BF"/>
              </w:rPr>
            </w:pPr>
            <w:r>
              <w:rPr>
                <w:rFonts w:hint="eastAsia"/>
                <w:i/>
                <w:iCs/>
                <w:color w:val="AEAAAA" w:themeColor="background2" w:themeShade="BF"/>
              </w:rPr>
              <w:t>副</w:t>
            </w:r>
            <w:r w:rsidR="00590633" w:rsidRPr="00590633">
              <w:rPr>
                <w:rFonts w:hint="eastAsia"/>
                <w:i/>
                <w:iCs/>
                <w:color w:val="AEAAAA" w:themeColor="background2" w:themeShade="BF"/>
              </w:rPr>
              <w:t>教授/</w:t>
            </w:r>
            <w:r>
              <w:rPr>
                <w:rFonts w:hint="eastAsia"/>
                <w:i/>
                <w:iCs/>
                <w:color w:val="AEAAAA" w:themeColor="background2" w:themeShade="BF"/>
              </w:rPr>
              <w:t xml:space="preserve">Associate </w:t>
            </w:r>
            <w:r w:rsidR="00590633" w:rsidRPr="00590633">
              <w:rPr>
                <w:rFonts w:hint="eastAsia"/>
                <w:i/>
                <w:iCs/>
                <w:color w:val="AEAAAA" w:themeColor="background2" w:themeShade="BF"/>
              </w:rPr>
              <w:t>Professor</w:t>
            </w:r>
          </w:p>
        </w:tc>
        <w:tc>
          <w:tcPr>
            <w:tcW w:w="2409" w:type="dxa"/>
            <w:vMerge/>
          </w:tcPr>
          <w:p w14:paraId="2E4C35BC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6AE7B418" w14:textId="77777777" w:rsidTr="00680D9F">
        <w:trPr>
          <w:trHeight w:val="563"/>
        </w:trPr>
        <w:tc>
          <w:tcPr>
            <w:tcW w:w="2127" w:type="dxa"/>
            <w:vAlign w:val="center"/>
          </w:tcPr>
          <w:p w14:paraId="3774FFA8" w14:textId="2AE605A7" w:rsidR="00687305" w:rsidRDefault="00687305" w:rsidP="00687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Email：</w:t>
            </w:r>
          </w:p>
        </w:tc>
        <w:tc>
          <w:tcPr>
            <w:tcW w:w="5387" w:type="dxa"/>
            <w:vAlign w:val="center"/>
          </w:tcPr>
          <w:p w14:paraId="1E8097F7" w14:textId="126CD808" w:rsidR="00687305" w:rsidRPr="00590633" w:rsidRDefault="00856334" w:rsidP="00687305">
            <w:pPr>
              <w:jc w:val="center"/>
              <w:rPr>
                <w:rFonts w:hint="eastAsia"/>
                <w:i/>
                <w:iCs/>
                <w:color w:val="AEAAAA" w:themeColor="background2" w:themeShade="BF"/>
              </w:rPr>
            </w:pPr>
            <w:r>
              <w:rPr>
                <w:rFonts w:hint="eastAsia"/>
                <w:i/>
                <w:iCs/>
                <w:color w:val="AEAAAA" w:themeColor="background2" w:themeShade="BF"/>
              </w:rPr>
              <w:t>zghe</w:t>
            </w:r>
            <w:r w:rsidR="00590633" w:rsidRPr="00590633">
              <w:rPr>
                <w:rFonts w:hint="eastAsia"/>
                <w:i/>
                <w:iCs/>
                <w:color w:val="AEAAAA" w:themeColor="background2" w:themeShade="BF"/>
              </w:rPr>
              <w:t>@must.edu.mo</w:t>
            </w:r>
          </w:p>
        </w:tc>
        <w:tc>
          <w:tcPr>
            <w:tcW w:w="2409" w:type="dxa"/>
            <w:vMerge/>
          </w:tcPr>
          <w:p w14:paraId="4652A098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2B2AD400" w14:textId="77777777" w:rsidTr="00680D9F">
        <w:trPr>
          <w:trHeight w:val="559"/>
        </w:trPr>
        <w:tc>
          <w:tcPr>
            <w:tcW w:w="2127" w:type="dxa"/>
            <w:vAlign w:val="center"/>
          </w:tcPr>
          <w:p w14:paraId="55F4E47E" w14:textId="3FE95349" w:rsidR="00687305" w:rsidRDefault="00687305" w:rsidP="00687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Tel：</w:t>
            </w:r>
          </w:p>
        </w:tc>
        <w:tc>
          <w:tcPr>
            <w:tcW w:w="5387" w:type="dxa"/>
            <w:vAlign w:val="center"/>
          </w:tcPr>
          <w:p w14:paraId="2EEEA5A5" w14:textId="0278B368" w:rsidR="00687305" w:rsidRPr="00590633" w:rsidRDefault="00D223C8" w:rsidP="00687305">
            <w:pPr>
              <w:jc w:val="center"/>
              <w:rPr>
                <w:rFonts w:hint="eastAsia"/>
                <w:i/>
                <w:iCs/>
                <w:color w:val="AEAAAA" w:themeColor="background2" w:themeShade="BF"/>
              </w:rPr>
            </w:pPr>
            <w:r>
              <w:rPr>
                <w:rFonts w:hint="eastAsia"/>
                <w:i/>
                <w:iCs/>
                <w:color w:val="AEAAAA" w:themeColor="background2" w:themeShade="BF"/>
              </w:rPr>
              <w:t>88973282</w:t>
            </w:r>
          </w:p>
        </w:tc>
        <w:tc>
          <w:tcPr>
            <w:tcW w:w="2409" w:type="dxa"/>
            <w:vMerge/>
          </w:tcPr>
          <w:p w14:paraId="145565B0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28344BFD" w14:textId="77777777" w:rsidTr="00680D9F">
        <w:trPr>
          <w:trHeight w:val="554"/>
        </w:trPr>
        <w:tc>
          <w:tcPr>
            <w:tcW w:w="2127" w:type="dxa"/>
            <w:vAlign w:val="center"/>
          </w:tcPr>
          <w:p w14:paraId="2513CD48" w14:textId="5DC1D9A3" w:rsidR="00687305" w:rsidRDefault="00687305" w:rsidP="00687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Office：</w:t>
            </w:r>
          </w:p>
        </w:tc>
        <w:tc>
          <w:tcPr>
            <w:tcW w:w="5387" w:type="dxa"/>
            <w:vAlign w:val="center"/>
          </w:tcPr>
          <w:p w14:paraId="03B70F5D" w14:textId="0E2999C9" w:rsidR="00687305" w:rsidRPr="00590633" w:rsidRDefault="00856334" w:rsidP="00687305">
            <w:pPr>
              <w:jc w:val="center"/>
              <w:rPr>
                <w:rFonts w:hint="eastAsia"/>
                <w:i/>
                <w:iCs/>
                <w:color w:val="AEAAAA" w:themeColor="background2" w:themeShade="BF"/>
              </w:rPr>
            </w:pPr>
            <w:r>
              <w:rPr>
                <w:rFonts w:hint="eastAsia"/>
                <w:i/>
                <w:iCs/>
                <w:color w:val="AEAAAA" w:themeColor="background2" w:themeShade="BF"/>
              </w:rPr>
              <w:t>A505</w:t>
            </w:r>
          </w:p>
        </w:tc>
        <w:tc>
          <w:tcPr>
            <w:tcW w:w="2409" w:type="dxa"/>
            <w:vMerge/>
          </w:tcPr>
          <w:p w14:paraId="20D50BD9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2FB8F731" w14:textId="77777777" w:rsidTr="00680D9F">
        <w:trPr>
          <w:trHeight w:val="1277"/>
        </w:trPr>
        <w:tc>
          <w:tcPr>
            <w:tcW w:w="2127" w:type="dxa"/>
            <w:vAlign w:val="center"/>
          </w:tcPr>
          <w:p w14:paraId="3FCF1468" w14:textId="77777777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rPr>
                <w:rFonts w:hint="eastAsia"/>
              </w:rPr>
              <w:t>學歷</w:t>
            </w:r>
          </w:p>
          <w:p w14:paraId="1D7B3E0B" w14:textId="31AE1CC3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Academic Qualification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52A031FF" w14:textId="77777777" w:rsidR="00687305" w:rsidRDefault="00FD0FE1">
            <w:pPr>
              <w:rPr>
                <w:rFonts w:hint="eastAsia"/>
              </w:rPr>
            </w:pPr>
            <w:r>
              <w:rPr>
                <w:rFonts w:hint="eastAsia"/>
              </w:rPr>
              <w:t>PHD: National Space Science Center, CAS</w:t>
            </w:r>
            <w:r w:rsidR="002A6979">
              <w:rPr>
                <w:rFonts w:hint="eastAsia"/>
                <w:lang w:eastAsia="zh-TW"/>
              </w:rPr>
              <w:t>，</w:t>
            </w:r>
            <w:r>
              <w:rPr>
                <w:rFonts w:hint="eastAsia"/>
              </w:rPr>
              <w:t>Space Physics</w:t>
            </w:r>
          </w:p>
          <w:p w14:paraId="79E05F67" w14:textId="65060C19" w:rsidR="004912F6" w:rsidRPr="004912F6" w:rsidRDefault="004912F6">
            <w:pPr>
              <w:rPr>
                <w:rFonts w:hint="eastAsia"/>
              </w:rPr>
            </w:pPr>
            <w:r>
              <w:t>BSc</w:t>
            </w:r>
            <w:r>
              <w:rPr>
                <w:rFonts w:hint="eastAsia"/>
              </w:rPr>
              <w:t xml:space="preserve"> &amp; </w:t>
            </w:r>
            <w:r>
              <w:t>MSc:</w:t>
            </w:r>
            <w:r>
              <w:rPr>
                <w:rFonts w:hint="eastAsia"/>
              </w:rPr>
              <w:t xml:space="preserve"> Changsha University of Science and Technology, Physics</w:t>
            </w:r>
          </w:p>
        </w:tc>
      </w:tr>
      <w:tr w:rsidR="00687305" w14:paraId="1D91384B" w14:textId="77777777" w:rsidTr="00680D9F">
        <w:trPr>
          <w:trHeight w:val="1250"/>
        </w:trPr>
        <w:tc>
          <w:tcPr>
            <w:tcW w:w="2127" w:type="dxa"/>
            <w:vAlign w:val="center"/>
          </w:tcPr>
          <w:p w14:paraId="0658923D" w14:textId="0EEEE1DD" w:rsidR="00680D9F" w:rsidRDefault="00687305" w:rsidP="00687305">
            <w:pPr>
              <w:jc w:val="center"/>
              <w:rPr>
                <w:rFonts w:hint="eastAsia"/>
              </w:rPr>
            </w:pPr>
            <w:r w:rsidRPr="00687305">
              <w:rPr>
                <w:rFonts w:hint="eastAsia"/>
              </w:rPr>
              <w:t>教學領域</w:t>
            </w:r>
          </w:p>
          <w:p w14:paraId="1189B936" w14:textId="70771EF7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Teaching Area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05515E09" w14:textId="57B87B28" w:rsidR="00687305" w:rsidRDefault="00AB3952">
            <w:pPr>
              <w:rPr>
                <w:rFonts w:hint="eastAsia"/>
              </w:rPr>
            </w:pPr>
            <w:r w:rsidRPr="00AB3952">
              <w:t>Introduction to Space Weather</w:t>
            </w:r>
            <w:r w:rsidR="00FD0FE1">
              <w:rPr>
                <w:rFonts w:hint="eastAsia"/>
              </w:rPr>
              <w:t>, Magnetospheric Physics</w:t>
            </w:r>
          </w:p>
        </w:tc>
      </w:tr>
      <w:tr w:rsidR="00687305" w14:paraId="3927D6F0" w14:textId="77777777" w:rsidTr="00680D9F">
        <w:trPr>
          <w:trHeight w:val="987"/>
        </w:trPr>
        <w:tc>
          <w:tcPr>
            <w:tcW w:w="2127" w:type="dxa"/>
            <w:vAlign w:val="center"/>
          </w:tcPr>
          <w:p w14:paraId="3E694A87" w14:textId="4768C1A0" w:rsidR="00680D9F" w:rsidRDefault="00687305" w:rsidP="00687305">
            <w:pPr>
              <w:jc w:val="center"/>
              <w:rPr>
                <w:rFonts w:hint="eastAsia"/>
              </w:rPr>
            </w:pPr>
            <w:r w:rsidRPr="00687305">
              <w:rPr>
                <w:rFonts w:hint="eastAsia"/>
              </w:rPr>
              <w:t>研究領域</w:t>
            </w:r>
          </w:p>
          <w:p w14:paraId="6729517D" w14:textId="05CAE8FF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Research Area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1524A057" w14:textId="73BE1AA3" w:rsidR="00687305" w:rsidRDefault="00FD0FE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Space </w:t>
            </w:r>
            <w:r w:rsidR="00EB1DC2">
              <w:rPr>
                <w:rFonts w:hint="eastAsia"/>
              </w:rPr>
              <w:t>Weather</w:t>
            </w:r>
            <w:r>
              <w:rPr>
                <w:rFonts w:hint="eastAsia"/>
              </w:rPr>
              <w:t>, Magnetospheric Physics, Lunar Space Environment</w:t>
            </w:r>
          </w:p>
        </w:tc>
      </w:tr>
      <w:tr w:rsidR="00687305" w14:paraId="350C924D" w14:textId="77777777" w:rsidTr="00680D9F">
        <w:trPr>
          <w:trHeight w:val="1115"/>
        </w:trPr>
        <w:tc>
          <w:tcPr>
            <w:tcW w:w="2127" w:type="dxa"/>
            <w:vAlign w:val="center"/>
          </w:tcPr>
          <w:p w14:paraId="4FE59FE1" w14:textId="373355A1" w:rsidR="00680D9F" w:rsidRDefault="00687305" w:rsidP="00687305">
            <w:pPr>
              <w:jc w:val="center"/>
              <w:rPr>
                <w:rFonts w:hint="eastAsia"/>
              </w:rPr>
            </w:pPr>
            <w:r w:rsidRPr="00687305">
              <w:rPr>
                <w:rFonts w:hint="eastAsia"/>
              </w:rPr>
              <w:t>工作經歷</w:t>
            </w:r>
          </w:p>
          <w:p w14:paraId="69A90AB8" w14:textId="5A6DBB7C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Working Experience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7D6AFB83" w14:textId="260C03AC" w:rsidR="002A6979" w:rsidRPr="00FD0FE1" w:rsidRDefault="002A6979" w:rsidP="00FD0FE1">
            <w:pPr>
              <w:rPr>
                <w:rFonts w:hint="eastAsia"/>
              </w:rPr>
            </w:pPr>
            <w:r w:rsidRPr="00FD0FE1">
              <w:t>2024.01-</w:t>
            </w:r>
            <w:r w:rsidR="00FD0FE1" w:rsidRPr="00FD0FE1">
              <w:rPr>
                <w:rFonts w:hint="eastAsia"/>
              </w:rPr>
              <w:t>Now</w:t>
            </w:r>
            <w:r w:rsidR="00FD0FE1">
              <w:rPr>
                <w:rFonts w:hint="eastAsia"/>
              </w:rPr>
              <w:t xml:space="preserve"> Macau University of Science and Technology,</w:t>
            </w:r>
            <w:r w:rsidRPr="00FD0FE1">
              <w:t xml:space="preserve"> </w:t>
            </w:r>
            <w:r w:rsidR="00FD0FE1" w:rsidRPr="00FD0FE1">
              <w:rPr>
                <w:rFonts w:hint="eastAsia"/>
              </w:rPr>
              <w:t>Associate Professor</w:t>
            </w:r>
          </w:p>
          <w:p w14:paraId="0500A71A" w14:textId="0A0BBCDB" w:rsidR="002A6979" w:rsidRPr="00FD0FE1" w:rsidRDefault="002A6979" w:rsidP="00FD0FE1">
            <w:pPr>
              <w:rPr>
                <w:rFonts w:hint="eastAsia"/>
              </w:rPr>
            </w:pPr>
            <w:r w:rsidRPr="00FD0FE1">
              <w:t xml:space="preserve">2018-2024 </w:t>
            </w:r>
            <w:r w:rsidR="00FD0FE1" w:rsidRPr="00FD0FE1">
              <w:rPr>
                <w:rFonts w:hint="eastAsia"/>
              </w:rPr>
              <w:t>School of Atmospheric Science, Sun-</w:t>
            </w:r>
            <w:proofErr w:type="spellStart"/>
            <w:r w:rsidR="00FD0FE1" w:rsidRPr="00FD0FE1">
              <w:rPr>
                <w:rFonts w:hint="eastAsia"/>
              </w:rPr>
              <w:t>yat</w:t>
            </w:r>
            <w:proofErr w:type="spellEnd"/>
            <w:r w:rsidR="00FD0FE1" w:rsidRPr="00FD0FE1">
              <w:rPr>
                <w:rFonts w:hint="eastAsia"/>
              </w:rPr>
              <w:t xml:space="preserve"> Sen University, Associate Professor</w:t>
            </w:r>
          </w:p>
          <w:p w14:paraId="5F036F85" w14:textId="6A3B485B" w:rsidR="002A6979" w:rsidRPr="00FD0FE1" w:rsidRDefault="002A6979" w:rsidP="00FD0FE1">
            <w:pPr>
              <w:rPr>
                <w:rFonts w:hint="eastAsia"/>
              </w:rPr>
            </w:pPr>
            <w:r w:rsidRPr="00FD0FE1">
              <w:t xml:space="preserve">2016-2017 </w:t>
            </w:r>
            <w:r w:rsidR="00FD0FE1" w:rsidRPr="00FD0FE1">
              <w:rPr>
                <w:rFonts w:hint="eastAsia"/>
              </w:rPr>
              <w:t>University of Texas at Dallas,</w:t>
            </w:r>
            <w:r w:rsidRPr="00FD0FE1">
              <w:t xml:space="preserve"> </w:t>
            </w:r>
            <w:r w:rsidR="00FD0FE1" w:rsidRPr="00FD0FE1">
              <w:rPr>
                <w:rFonts w:hint="eastAsia"/>
              </w:rPr>
              <w:t>Visiting Scholar</w:t>
            </w:r>
          </w:p>
          <w:p w14:paraId="150D29E2" w14:textId="1BD1DD1C" w:rsidR="00687305" w:rsidRPr="00FD0FE1" w:rsidRDefault="002A6979" w:rsidP="00FD0FE1">
            <w:pPr>
              <w:rPr>
                <w:rFonts w:hint="eastAsia"/>
              </w:rPr>
            </w:pPr>
            <w:r w:rsidRPr="00FD0FE1">
              <w:t xml:space="preserve">2015-2018 </w:t>
            </w:r>
            <w:r w:rsidR="00FD0FE1" w:rsidRPr="00FD0FE1">
              <w:rPr>
                <w:rFonts w:hint="eastAsia"/>
              </w:rPr>
              <w:t xml:space="preserve">Harbin </w:t>
            </w:r>
            <w:r w:rsidR="00FD0FE1" w:rsidRPr="00FD0FE1">
              <w:t>Institute</w:t>
            </w:r>
            <w:r w:rsidR="00FD0FE1" w:rsidRPr="00FD0FE1">
              <w:rPr>
                <w:rFonts w:hint="eastAsia"/>
              </w:rPr>
              <w:t xml:space="preserve"> of Technology, </w:t>
            </w:r>
            <w:proofErr w:type="spellStart"/>
            <w:r w:rsidR="00FD0FE1" w:rsidRPr="00FD0FE1">
              <w:rPr>
                <w:rFonts w:hint="eastAsia"/>
              </w:rPr>
              <w:t>PosDoc</w:t>
            </w:r>
            <w:proofErr w:type="spellEnd"/>
          </w:p>
        </w:tc>
      </w:tr>
      <w:tr w:rsidR="00687305" w14:paraId="4EDE9A50" w14:textId="77777777" w:rsidTr="00680D9F">
        <w:trPr>
          <w:trHeight w:val="1556"/>
        </w:trPr>
        <w:tc>
          <w:tcPr>
            <w:tcW w:w="2127" w:type="dxa"/>
            <w:vAlign w:val="center"/>
          </w:tcPr>
          <w:p w14:paraId="4BE615AB" w14:textId="0D31EC25" w:rsidR="00687305" w:rsidRDefault="00687305" w:rsidP="0010502E">
            <w:pPr>
              <w:jc w:val="center"/>
              <w:rPr>
                <w:rFonts w:hint="eastAsia"/>
              </w:rPr>
            </w:pPr>
            <w:r w:rsidRPr="0010502E">
              <w:rPr>
                <w:rFonts w:hint="eastAsia"/>
              </w:rPr>
              <w:t>學術出版物（精選）</w:t>
            </w:r>
            <w:r w:rsidRPr="0010502E">
              <w:t xml:space="preserve"> </w:t>
            </w:r>
            <w:r w:rsidRPr="00687305">
              <w:t>Academic Publication (selected)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40AA615F" w14:textId="5BD2E17E" w:rsidR="008D0FDD" w:rsidRPr="00FB12D7" w:rsidRDefault="008D0FDD" w:rsidP="00C40B50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</w:pP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Yan Q, </w:t>
            </w:r>
            <w:r w:rsidRPr="00867342">
              <w:rPr>
                <w:rFonts w:ascii="Times New Roman" w:hAnsi="Times New Roman" w:cs="Times New Roman" w:hint="eastAsia"/>
                <w:b/>
                <w:bCs/>
                <w:color w:val="222222"/>
                <w:sz w:val="22"/>
                <w:shd w:val="clear" w:color="auto" w:fill="FFFFFF"/>
              </w:rPr>
              <w:t>He Z.*,</w:t>
            </w: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et al., Contribution of Substorm-injected Electrons to the High-Frequency </w:t>
            </w:r>
            <w:proofErr w:type="spellStart"/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Hiss Generation: </w:t>
            </w:r>
            <w:proofErr w:type="gramStart"/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a</w:t>
            </w:r>
            <w:proofErr w:type="gramEnd"/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Statistical Study by Van Allan Probes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(2024).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Geophysical Research Letters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, </w:t>
            </w:r>
            <w:r w:rsidR="00561CC2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Under</w:t>
            </w: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Revision.</w:t>
            </w:r>
          </w:p>
          <w:p w14:paraId="760EEB40" w14:textId="308E8F1F" w:rsidR="008D0FDD" w:rsidRPr="00FB12D7" w:rsidRDefault="008D0FDD" w:rsidP="00035C2C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Ding X, </w:t>
            </w:r>
            <w:r w:rsidRPr="00867342">
              <w:rPr>
                <w:rFonts w:ascii="Times New Roman" w:hAnsi="Times New Roman" w:cs="Times New Roman" w:hint="eastAsia"/>
                <w:b/>
                <w:bCs/>
                <w:color w:val="222222"/>
                <w:sz w:val="22"/>
                <w:shd w:val="clear" w:color="auto" w:fill="FFFFFF"/>
              </w:rPr>
              <w:t>He Z.*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, et al.,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Radial and latitudinal distributions of the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Exohiss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under the effect of Landau damping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(2024).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Geophysical Research Letters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, </w:t>
            </w:r>
            <w:r w:rsidR="00FB12D7"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10.1029/2024GL112567</w:t>
            </w: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.</w:t>
            </w:r>
          </w:p>
          <w:p w14:paraId="23D57AD1" w14:textId="207AEDF7" w:rsidR="008D0FDD" w:rsidRPr="00FB12D7" w:rsidRDefault="008D0FDD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</w:pP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Yang C, Yue J, Yang H, </w:t>
            </w:r>
            <w:r w:rsidRPr="00867342">
              <w:rPr>
                <w:rFonts w:ascii="Times New Roman" w:hAnsi="Times New Roman" w:cs="Times New Roman" w:hint="eastAsia"/>
                <w:b/>
                <w:bCs/>
                <w:color w:val="222222"/>
                <w:sz w:val="22"/>
                <w:shd w:val="clear" w:color="auto" w:fill="FFFFFF"/>
              </w:rPr>
              <w:t>He Z.*</w:t>
            </w:r>
            <w:r w:rsidRP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, et al. Contribution of EMIC and chorus waves to the formation of the three-belt of ultra-relativistic electrons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(2024).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Journal of Geophysical Research: Space Physics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</w:t>
            </w:r>
            <w:r w:rsidR="00FB12D7"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https://doi.org/10.1029/2024JA033380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.</w:t>
            </w:r>
          </w:p>
          <w:p w14:paraId="4EB3D16F" w14:textId="1CE5C33A" w:rsidR="008D0FDD" w:rsidRPr="00FB12D7" w:rsidRDefault="008D0FDD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 w:hint="eastAsia"/>
                <w:b/>
                <w:bCs/>
                <w:color w:val="222222"/>
                <w:sz w:val="22"/>
                <w:shd w:val="clear" w:color="auto" w:fill="FFFFFF"/>
              </w:rPr>
              <w:t>He Z.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, Yu J, et a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.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,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Latitudinal distribution and propagation of lightning-generated whistler: a statistical study by Van Allen Probes observation and ray-tracing simulation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(2024).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Sci. China Earth Sci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., Minor Revision.</w:t>
            </w:r>
          </w:p>
          <w:p w14:paraId="33F244EA" w14:textId="357F4B3A" w:rsidR="005135A7" w:rsidRPr="00FB12D7" w:rsidRDefault="005135A7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lastRenderedPageBreak/>
              <w:t>Li Z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 Z.*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,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et al.</w:t>
            </w:r>
            <w:r w:rsid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,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Simulations on Levitation and Spatial Distribution of Charged Dust on the Moon Surface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. The Planetary Science Journal, 2024, 5(7): 156.</w:t>
            </w:r>
          </w:p>
          <w:p w14:paraId="4BD6085C" w14:textId="6F75B873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Yu J, 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Ren A, 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 Z.*</w:t>
            </w:r>
            <w:r w:rsidRPr="00FB12D7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,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et al</w:t>
            </w:r>
            <w:r w:rsidR="008D0FDD"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>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Resonant Interactions Between Relativistic Electrons and EMIC Waves Modified by Partial Shell Proton Velocity Distributions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  <w:t xml:space="preserve"> (2024)</w:t>
            </w:r>
            <w:r w:rsidRPr="002A6979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Journal of Geophysical Research: Space Physics</w:t>
            </w:r>
            <w:r w:rsidRPr="002A6979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doi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: </w:t>
            </w:r>
            <w:r w:rsidRPr="002A6979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10.1029/2023JA032355. </w:t>
            </w:r>
          </w:p>
          <w:p w14:paraId="5FD31CA1" w14:textId="05774671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Yu J, Wang J,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 Chen Z, Li L, Cui J and Cao J (2023), Electron diffusion by chorus waves: effects of latitude dependent wave power spectrum. Front. Astron. Space Sci. 10:1333184.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doi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: 10.3389/fspas.2023.1333184</w:t>
            </w:r>
          </w:p>
          <w:p w14:paraId="40FE3922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Wu, Z., Su, Z.*,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Zheng, H., Wang, Y. (2022). 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Magnetosonic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waves above the lower hybrid frequency in cyclotron resonance with the Van Allen radiation belt electrons. Geophysical Research Letters, e2022GL100971.</w:t>
            </w:r>
          </w:p>
          <w:p w14:paraId="73E2B5B9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Wu, Z., Su, Z.*, Goldstein, J., Liu, N.,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Zheng, H., &amp; Wang, Y. (2022). Nightside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plume‐to‐core migration of whistler‐mode hiss waves. Geophysical Research Letters, e2022GL100306.</w:t>
            </w:r>
          </w:p>
          <w:p w14:paraId="5B627B62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Chen, Z., Su, Z.*,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Wu, Z., Dai, G., Wang, B., ... &amp; Wang, Y. (2022). A rapid localized deceleration of Earth’s radiation belt relativistic electrons driven by storm proton injection. Geophysical Research Letters, e2022GL098810.</w:t>
            </w:r>
          </w:p>
          <w:p w14:paraId="6C243E22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Yu, J., Wang, J.,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Liu, N., Li, K., Ren, A., ... &amp; Cao, J. (2022). Combined Scattering of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Suprathermal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Electrons by Whistler‐Mode Chorus and Electromagnetic Ion Cyclotron Waves in the Low‐Density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Plasmatrough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. Journal of Geophysical Research: Space Physics, 127(8), e2022JA030640.</w:t>
            </w:r>
          </w:p>
          <w:p w14:paraId="45708EE5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Yang, C., Wang, Z., Xiao, F.*,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Xie, Y., Zhang, S., ... &amp; Zhou, Q. (2022). Correlated observations linking loss of energetic protons to EMIC waves. Science China Technological Sciences, 65(1), 131-138.</w:t>
            </w:r>
          </w:p>
          <w:p w14:paraId="0A26BA71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Yu, J., Li, K., Liu, N., Chen, Z., &amp; Cui, J. (2021). A comparative study on the distributions of incoherent and coherent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hiss. Geophysical Research Letters, 48(7), e2021GL092902.</w:t>
            </w:r>
          </w:p>
          <w:p w14:paraId="0ACB2CF6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lastRenderedPageBreak/>
              <w:t>He, J., Jin, Y., Xiao, F.*, </w:t>
            </w: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Z.*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Yang, C., Xie, Y., ... &amp; Zhang, S. (2021). The influence of various frequency chorus waves on electron dynamics in radiation belts. Science China Technological Sciences, 64(4), 890-897.</w:t>
            </w:r>
          </w:p>
          <w:p w14:paraId="2F889DC7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Yu, J., Chen, L., Xia, Z., Wang, W., Li, K., &amp; Cui, J. (2020). Statistical study on locally generated high‐frequency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hiss and its effect on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suprathermal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electrons: Van Allen Probes observation and quasi‐linear simulation. Journal of Geophysical Research: Space Physics, 125(10), e2020JA028526.</w:t>
            </w:r>
          </w:p>
          <w:p w14:paraId="2719AEEA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Yan, Q., Zhang, X., Yu, J., Ma, Y., Cao, Y., &amp; Cui, J. (2020). Precipitation loss of radiation belt electrons by two‐band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hiss waves. Journal of Geophysical Research: Space Physics, 125(10), e2020JA028157.</w:t>
            </w:r>
          </w:p>
          <w:p w14:paraId="1F5815C3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Chen, L., Liu, X., Zhu, H., Liu, S., Gao, Z., &amp; Cao, Y. (2019). Local generation of </w:t>
            </w:r>
            <w:proofErr w:type="gram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high‐frequency</w:t>
            </w:r>
            <w:proofErr w:type="gram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plasmaspheric</w:t>
            </w:r>
            <w:proofErr w:type="spell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hiss observed by Van Allen Probes. Geophysical Research Letters, 46(3), 1141-1148.</w:t>
            </w:r>
          </w:p>
          <w:p w14:paraId="114789A6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, Yan, Q., Ma, Y., &amp; Cao, Y. (2018). Precipitation loss of Van Allen radiation belt electrons by </w:t>
            </w:r>
            <w:proofErr w:type="gramStart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hiss</w:t>
            </w:r>
            <w:proofErr w:type="gramEnd"/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 xml:space="preserve"> waves outside the plasmasphere. Astrophysics and Space Science, 363(4), 1-6.</w:t>
            </w:r>
          </w:p>
          <w:p w14:paraId="00785470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Chen, L., Zhu, H., Xia, Z., Reeves, G. D., Xiong, Y., ... &amp; Cao, Y. (2017). Multiple‐satellite observation of magnetic dip event during the substorm on 10 October 2013. Geophysical Research Letters, 44(18), 9167-9175.</w:t>
            </w:r>
          </w:p>
          <w:p w14:paraId="234C09D5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Yan, Q., Chu, Y., &amp; Cao, Y. (2016). Wave‐driven gradual loss of energetic electrons in the slot region. Journal of Geophysical Research: Space Physics, 121(9), 8614-8623.</w:t>
            </w:r>
          </w:p>
          <w:p w14:paraId="3721EC40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Zong, Q., Liu, S., Wang, Y., Lin, R., &amp; Shi, L. (2014). Frequency sweep rates of rising tone electromagnetic ion cyclotron waves: Comparison between nonlinear theory and Cluster observation. Physics of Plasmas, 21(12), 122309.</w:t>
            </w:r>
          </w:p>
          <w:p w14:paraId="2B711740" w14:textId="77777777" w:rsidR="002A6979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Zhu, H., Liu, S., Zong, Q., Wang, Y., Lin, R., ... &amp; Gong, J. (2015). Correlated observations and simulations on the buildup of radiation belt electron fluxes driven by substorm injections and chorus waves. Astrophysics and Space Science, 355(2), 245-251.</w:t>
            </w:r>
          </w:p>
          <w:p w14:paraId="54DA1EDB" w14:textId="4F2809A4" w:rsidR="00687305" w:rsidRPr="00FB12D7" w:rsidRDefault="002A6979" w:rsidP="00FB12D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5" w:line="432" w:lineRule="atLeast"/>
              <w:contextualSpacing w:val="0"/>
              <w:jc w:val="left"/>
              <w:rPr>
                <w:rFonts w:ascii="Times New Roman" w:hAnsi="Times New Roman" w:cs="Times New Roman" w:hint="eastAsia"/>
                <w:color w:val="222222"/>
                <w:sz w:val="22"/>
                <w:shd w:val="clear" w:color="auto" w:fill="FFFFFF"/>
              </w:rPr>
            </w:pPr>
            <w:r w:rsidRPr="00867342">
              <w:rPr>
                <w:rFonts w:ascii="Times New Roman" w:hAnsi="Times New Roman" w:cs="Times New Roman"/>
                <w:b/>
                <w:bCs/>
                <w:color w:val="222222"/>
                <w:sz w:val="22"/>
                <w:shd w:val="clear" w:color="auto" w:fill="FFFFFF"/>
              </w:rPr>
              <w:lastRenderedPageBreak/>
              <w:t>He, Z.</w:t>
            </w:r>
            <w:r w:rsidRPr="00FB12D7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, Xiao, F., Zong, Q., Wang, Y., Chen, L., Yue, C., &amp; Zhang, S. (2011). Multi-satellite observations on the storm-time enhancements of energetic outer zone electron fluxes driven by chorus waves. Science China Technological Sciences, 54(8), 2209-2216.</w:t>
            </w:r>
          </w:p>
        </w:tc>
      </w:tr>
      <w:tr w:rsidR="00687305" w14:paraId="59AF3618" w14:textId="77777777" w:rsidTr="00680D9F">
        <w:trPr>
          <w:trHeight w:val="842"/>
        </w:trPr>
        <w:tc>
          <w:tcPr>
            <w:tcW w:w="2127" w:type="dxa"/>
            <w:vAlign w:val="center"/>
          </w:tcPr>
          <w:p w14:paraId="0267AE4A" w14:textId="60950CDC" w:rsidR="00687305" w:rsidRDefault="00687305" w:rsidP="00687305">
            <w:pPr>
              <w:jc w:val="center"/>
              <w:rPr>
                <w:rFonts w:hint="eastAsia"/>
              </w:rPr>
            </w:pPr>
            <w:proofErr w:type="gramStart"/>
            <w:r w:rsidRPr="00687305">
              <w:rPr>
                <w:rFonts w:hint="eastAsia"/>
              </w:rPr>
              <w:lastRenderedPageBreak/>
              <w:t>書</w:t>
            </w:r>
            <w:proofErr w:type="gramEnd"/>
            <w:r w:rsidRPr="00687305">
              <w:rPr>
                <w:rFonts w:hint="eastAsia"/>
              </w:rPr>
              <w:t>籍</w:t>
            </w:r>
          </w:p>
          <w:p w14:paraId="7BCC0A78" w14:textId="5985664F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Books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5DBA933B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6781E0AD" w14:textId="77777777" w:rsidTr="00680D9F">
        <w:tc>
          <w:tcPr>
            <w:tcW w:w="2127" w:type="dxa"/>
            <w:vAlign w:val="center"/>
          </w:tcPr>
          <w:p w14:paraId="4D77755B" w14:textId="77777777" w:rsidR="00687305" w:rsidRDefault="00687305" w:rsidP="00687305">
            <w:pPr>
              <w:jc w:val="center"/>
              <w:rPr>
                <w:rFonts w:hint="eastAsia"/>
              </w:rPr>
            </w:pPr>
            <w:proofErr w:type="gramStart"/>
            <w:r w:rsidRPr="00687305">
              <w:rPr>
                <w:rFonts w:hint="eastAsia"/>
              </w:rPr>
              <w:t>專</w:t>
            </w:r>
            <w:proofErr w:type="gramEnd"/>
            <w:r w:rsidRPr="00687305">
              <w:rPr>
                <w:rFonts w:hint="eastAsia"/>
              </w:rPr>
              <w:t>利</w:t>
            </w:r>
          </w:p>
          <w:p w14:paraId="47C5AEC6" w14:textId="26D8FBCA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Patents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05CEBEFF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5F4D9686" w14:textId="77777777" w:rsidTr="00680D9F">
        <w:trPr>
          <w:trHeight w:val="1629"/>
        </w:trPr>
        <w:tc>
          <w:tcPr>
            <w:tcW w:w="2127" w:type="dxa"/>
            <w:vAlign w:val="center"/>
          </w:tcPr>
          <w:p w14:paraId="5F75B5A2" w14:textId="640B8F83" w:rsidR="00687305" w:rsidRDefault="00687305" w:rsidP="00687305">
            <w:pPr>
              <w:jc w:val="center"/>
              <w:rPr>
                <w:rFonts w:hint="eastAsia"/>
              </w:rPr>
            </w:pPr>
            <w:proofErr w:type="gramStart"/>
            <w:r w:rsidRPr="00687305">
              <w:rPr>
                <w:rFonts w:hint="eastAsia"/>
              </w:rPr>
              <w:t>專</w:t>
            </w:r>
            <w:proofErr w:type="gramEnd"/>
            <w:r w:rsidRPr="00687305">
              <w:rPr>
                <w:rFonts w:hint="eastAsia"/>
              </w:rPr>
              <w:t>業認證和獎項</w:t>
            </w:r>
            <w:r w:rsidRPr="00687305">
              <w:t xml:space="preserve"> Professional Certification and Awards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41C5E0CB" w14:textId="77777777" w:rsidR="00687305" w:rsidRDefault="00687305">
            <w:pPr>
              <w:rPr>
                <w:rFonts w:hint="eastAsia"/>
              </w:rPr>
            </w:pPr>
          </w:p>
        </w:tc>
      </w:tr>
      <w:tr w:rsidR="00687305" w14:paraId="5C36740E" w14:textId="77777777" w:rsidTr="00680D9F">
        <w:tc>
          <w:tcPr>
            <w:tcW w:w="2127" w:type="dxa"/>
            <w:vAlign w:val="center"/>
          </w:tcPr>
          <w:p w14:paraId="6C63EE21" w14:textId="66A4D519" w:rsidR="00687305" w:rsidRDefault="00687305" w:rsidP="00687305">
            <w:pPr>
              <w:jc w:val="center"/>
              <w:rPr>
                <w:rFonts w:hint="eastAsia"/>
              </w:rPr>
            </w:pPr>
            <w:proofErr w:type="gramStart"/>
            <w:r w:rsidRPr="00687305">
              <w:rPr>
                <w:rFonts w:hint="eastAsia"/>
              </w:rPr>
              <w:t>專</w:t>
            </w:r>
            <w:proofErr w:type="gramEnd"/>
            <w:r w:rsidRPr="00687305">
              <w:rPr>
                <w:rFonts w:hint="eastAsia"/>
              </w:rPr>
              <w:t>業協</w:t>
            </w:r>
            <w:proofErr w:type="gramStart"/>
            <w:r w:rsidRPr="00687305">
              <w:rPr>
                <w:rFonts w:hint="eastAsia"/>
              </w:rPr>
              <w:t>會會</w:t>
            </w:r>
            <w:proofErr w:type="gramEnd"/>
            <w:r w:rsidRPr="00687305">
              <w:rPr>
                <w:rFonts w:hint="eastAsia"/>
              </w:rPr>
              <w:t>員資格</w:t>
            </w:r>
          </w:p>
          <w:p w14:paraId="7AF4D4F7" w14:textId="1FE005F2" w:rsidR="00687305" w:rsidRDefault="00687305" w:rsidP="00687305">
            <w:pPr>
              <w:jc w:val="center"/>
              <w:rPr>
                <w:rFonts w:hint="eastAsia"/>
              </w:rPr>
            </w:pPr>
            <w:r w:rsidRPr="00687305">
              <w:t>Professional Society Membership</w:t>
            </w:r>
            <w:r w:rsidR="00680D9F">
              <w:rPr>
                <w:rFonts w:hint="eastAsia"/>
              </w:rPr>
              <w:t xml:space="preserve"> </w:t>
            </w:r>
            <w:r w:rsidR="00680D9F" w:rsidRPr="00680D9F">
              <w:rPr>
                <w:rFonts w:hint="eastAsia"/>
                <w:color w:val="FF0000"/>
              </w:rPr>
              <w:t>*</w:t>
            </w:r>
          </w:p>
        </w:tc>
        <w:tc>
          <w:tcPr>
            <w:tcW w:w="7796" w:type="dxa"/>
            <w:gridSpan w:val="2"/>
          </w:tcPr>
          <w:p w14:paraId="1D9AF1AE" w14:textId="7BF9D24C" w:rsidR="00687305" w:rsidRDefault="00FD0FE1">
            <w:pPr>
              <w:rPr>
                <w:rFonts w:hint="eastAsia"/>
              </w:rPr>
            </w:pPr>
            <w:r w:rsidRPr="00FD0FE1">
              <w:t>Youth member of China Space Science Society</w:t>
            </w:r>
          </w:p>
        </w:tc>
      </w:tr>
    </w:tbl>
    <w:p w14:paraId="61EB3B9B" w14:textId="77777777" w:rsidR="00680D9F" w:rsidRDefault="00680D9F">
      <w:pPr>
        <w:rPr>
          <w:rFonts w:hint="eastAsia"/>
        </w:rPr>
      </w:pPr>
    </w:p>
    <w:p w14:paraId="6AA08076" w14:textId="75AA7CD3" w:rsidR="0012031B" w:rsidRPr="0031340F" w:rsidRDefault="0031340F" w:rsidP="00E96C28">
      <w:pPr>
        <w:ind w:leftChars="-67" w:left="-7" w:hangingChars="67" w:hanging="134"/>
        <w:rPr>
          <w:rFonts w:hint="eastAsia"/>
          <w:sz w:val="20"/>
          <w:szCs w:val="21"/>
        </w:rPr>
      </w:pPr>
      <w:r w:rsidRPr="0031340F">
        <w:rPr>
          <w:rFonts w:hint="eastAsia"/>
          <w:sz w:val="20"/>
          <w:szCs w:val="21"/>
        </w:rPr>
        <w:t>Remarks</w:t>
      </w:r>
      <w:r w:rsidR="00680D9F" w:rsidRPr="0031340F">
        <w:rPr>
          <w:rFonts w:hint="eastAsia"/>
          <w:sz w:val="20"/>
          <w:szCs w:val="21"/>
        </w:rPr>
        <w:t xml:space="preserve">: </w:t>
      </w:r>
      <w:r w:rsidR="00680D9F" w:rsidRPr="0031340F">
        <w:rPr>
          <w:sz w:val="20"/>
          <w:szCs w:val="21"/>
        </w:rPr>
        <w:tab/>
      </w:r>
      <w:r w:rsidR="00680D9F" w:rsidRPr="0031340F">
        <w:rPr>
          <w:rFonts w:hint="eastAsia"/>
          <w:sz w:val="20"/>
          <w:szCs w:val="21"/>
        </w:rPr>
        <w:t xml:space="preserve">The field </w:t>
      </w:r>
      <w:r w:rsidR="00680D9F" w:rsidRPr="0031340F">
        <w:rPr>
          <w:sz w:val="20"/>
          <w:szCs w:val="21"/>
        </w:rPr>
        <w:t>tagged</w:t>
      </w:r>
      <w:r w:rsidR="00680D9F" w:rsidRPr="0031340F">
        <w:rPr>
          <w:rFonts w:hint="eastAsia"/>
          <w:sz w:val="20"/>
          <w:szCs w:val="21"/>
        </w:rPr>
        <w:t xml:space="preserve"> with </w:t>
      </w:r>
      <w:r w:rsidR="00680D9F" w:rsidRPr="0031340F">
        <w:rPr>
          <w:sz w:val="20"/>
          <w:szCs w:val="21"/>
        </w:rPr>
        <w:t>“</w:t>
      </w:r>
      <w:r w:rsidR="00680D9F" w:rsidRPr="0031340F">
        <w:rPr>
          <w:rFonts w:hint="eastAsia"/>
          <w:color w:val="FF0000"/>
          <w:sz w:val="20"/>
          <w:szCs w:val="21"/>
        </w:rPr>
        <w:t>*</w:t>
      </w:r>
      <w:r w:rsidR="00680D9F" w:rsidRPr="0031340F">
        <w:rPr>
          <w:sz w:val="20"/>
          <w:szCs w:val="21"/>
        </w:rPr>
        <w:t>”</w:t>
      </w:r>
      <w:r w:rsidR="00680D9F" w:rsidRPr="0031340F">
        <w:rPr>
          <w:rFonts w:hint="eastAsia"/>
          <w:sz w:val="20"/>
          <w:szCs w:val="21"/>
        </w:rPr>
        <w:t xml:space="preserve"> is </w:t>
      </w:r>
      <w:r w:rsidR="00680D9F" w:rsidRPr="0031340F">
        <w:rPr>
          <w:sz w:val="20"/>
          <w:szCs w:val="21"/>
        </w:rPr>
        <w:t>optional.</w:t>
      </w:r>
    </w:p>
    <w:sectPr w:rsidR="0012031B" w:rsidRPr="0031340F" w:rsidSect="00C37038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7B34" w14:textId="77777777" w:rsidR="001C5786" w:rsidRDefault="001C5786" w:rsidP="00687305">
      <w:pPr>
        <w:rPr>
          <w:rFonts w:hint="eastAsia"/>
        </w:rPr>
      </w:pPr>
      <w:r>
        <w:separator/>
      </w:r>
    </w:p>
  </w:endnote>
  <w:endnote w:type="continuationSeparator" w:id="0">
    <w:p w14:paraId="38441761" w14:textId="77777777" w:rsidR="001C5786" w:rsidRDefault="001C5786" w:rsidP="006873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3BF7A" w14:textId="77777777" w:rsidR="001C5786" w:rsidRDefault="001C5786" w:rsidP="00687305">
      <w:pPr>
        <w:rPr>
          <w:rFonts w:hint="eastAsia"/>
        </w:rPr>
      </w:pPr>
      <w:r>
        <w:separator/>
      </w:r>
    </w:p>
  </w:footnote>
  <w:footnote w:type="continuationSeparator" w:id="0">
    <w:p w14:paraId="2DF22689" w14:textId="77777777" w:rsidR="001C5786" w:rsidRDefault="001C5786" w:rsidP="006873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00AA2"/>
    <w:multiLevelType w:val="multilevel"/>
    <w:tmpl w:val="6E7E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747D3"/>
    <w:multiLevelType w:val="hybridMultilevel"/>
    <w:tmpl w:val="F2BA4D28"/>
    <w:lvl w:ilvl="0" w:tplc="53B479D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186B0E"/>
    <w:multiLevelType w:val="multilevel"/>
    <w:tmpl w:val="6E7E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241753">
    <w:abstractNumId w:val="2"/>
  </w:num>
  <w:num w:numId="2" w16cid:durableId="116605572">
    <w:abstractNumId w:val="1"/>
  </w:num>
  <w:num w:numId="3" w16cid:durableId="5682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DE"/>
    <w:rsid w:val="0010502E"/>
    <w:rsid w:val="0012031B"/>
    <w:rsid w:val="001277E0"/>
    <w:rsid w:val="0016475D"/>
    <w:rsid w:val="00175021"/>
    <w:rsid w:val="001C5786"/>
    <w:rsid w:val="00235286"/>
    <w:rsid w:val="002A6979"/>
    <w:rsid w:val="0031340F"/>
    <w:rsid w:val="00393ECC"/>
    <w:rsid w:val="004912F6"/>
    <w:rsid w:val="005135A7"/>
    <w:rsid w:val="0052181C"/>
    <w:rsid w:val="00561CC2"/>
    <w:rsid w:val="00576CB9"/>
    <w:rsid w:val="00590633"/>
    <w:rsid w:val="00641B7B"/>
    <w:rsid w:val="00680D9F"/>
    <w:rsid w:val="00687305"/>
    <w:rsid w:val="006C35DE"/>
    <w:rsid w:val="00751FE0"/>
    <w:rsid w:val="0075466E"/>
    <w:rsid w:val="007E1A84"/>
    <w:rsid w:val="00856334"/>
    <w:rsid w:val="00867342"/>
    <w:rsid w:val="00873D73"/>
    <w:rsid w:val="008D0FDD"/>
    <w:rsid w:val="009233FE"/>
    <w:rsid w:val="009911F3"/>
    <w:rsid w:val="00996252"/>
    <w:rsid w:val="00A84564"/>
    <w:rsid w:val="00AB3952"/>
    <w:rsid w:val="00AB47C3"/>
    <w:rsid w:val="00B150E5"/>
    <w:rsid w:val="00B319F8"/>
    <w:rsid w:val="00C37038"/>
    <w:rsid w:val="00CF59E5"/>
    <w:rsid w:val="00D223C8"/>
    <w:rsid w:val="00E96C28"/>
    <w:rsid w:val="00EB1DC2"/>
    <w:rsid w:val="00F30DE8"/>
    <w:rsid w:val="00FB12D7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39F1D"/>
  <w15:chartTrackingRefBased/>
  <w15:docId w15:val="{221D48F1-8E91-4C41-B515-E06FBE6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3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5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5DE"/>
    <w:rPr>
      <w:i/>
      <w:iCs/>
      <w:color w:val="404040" w:themeColor="text1" w:themeTint="BF"/>
    </w:rPr>
  </w:style>
  <w:style w:type="paragraph" w:styleId="a9">
    <w:name w:val="List Paragraph"/>
    <w:aliases w:val="標題一"/>
    <w:basedOn w:val="a"/>
    <w:link w:val="aa"/>
    <w:uiPriority w:val="99"/>
    <w:qFormat/>
    <w:rsid w:val="006C35D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C35D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C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6C35D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C35DE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873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8730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8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87305"/>
    <w:rPr>
      <w:sz w:val="18"/>
      <w:szCs w:val="18"/>
    </w:rPr>
  </w:style>
  <w:style w:type="table" w:styleId="af3">
    <w:name w:val="Table Grid"/>
    <w:basedOn w:val="a1"/>
    <w:uiPriority w:val="39"/>
    <w:rsid w:val="0068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列表段落 字符"/>
    <w:aliases w:val="標題一 字符"/>
    <w:link w:val="a9"/>
    <w:uiPriority w:val="99"/>
    <w:locked/>
    <w:rsid w:val="002A6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9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4938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466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69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7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32652945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7086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56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3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2365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0389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30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93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59791017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1522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2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0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118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964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9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1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9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831292914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43491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8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2143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1713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8806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3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8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421024980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13529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4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2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843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6305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1576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387799995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81625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8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3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1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9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9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36047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00697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223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9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8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73845038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6335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3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1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1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8090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21010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789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902331345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65633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8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6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1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4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6600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94572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5335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64564887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8994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8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3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46939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4D4"/>
                                <w:right w:val="none" w:sz="0" w:space="0" w:color="auto"/>
                              </w:divBdr>
                              <w:divsChild>
                                <w:div w:id="17546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8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7973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1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39816460">
                                                      <w:marLeft w:val="0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50209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5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Yin Shen (顧寅申)</dc:creator>
  <cp:keywords/>
  <dc:description/>
  <cp:lastModifiedBy>He Zhaoguo (何兆國)</cp:lastModifiedBy>
  <cp:revision>17</cp:revision>
  <dcterms:created xsi:type="dcterms:W3CDTF">2024-04-06T16:36:00Z</dcterms:created>
  <dcterms:modified xsi:type="dcterms:W3CDTF">2024-12-16T06:53:00Z</dcterms:modified>
</cp:coreProperties>
</file>